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C4DDA" w14:textId="7420A3A2" w:rsidR="003B202E" w:rsidRPr="003B202E" w:rsidRDefault="003B202E" w:rsidP="00472E27">
      <w:pPr>
        <w:shd w:val="clear" w:color="auto" w:fill="FFFFFF"/>
        <w:spacing w:before="120" w:after="120" w:line="360" w:lineRule="atLeast"/>
        <w:jc w:val="center"/>
        <w:outlineLvl w:val="2"/>
        <w:rPr>
          <w:rFonts w:eastAsia="Times New Roman" w:cs="Arial"/>
          <w:b/>
          <w:bCs/>
          <w:color w:val="212121"/>
          <w:szCs w:val="24"/>
          <w:lang w:eastAsia="ru-RU"/>
        </w:rPr>
      </w:pPr>
      <w:r>
        <w:rPr>
          <w:rFonts w:eastAsia="Times New Roman" w:cs="Arial"/>
          <w:b/>
          <w:color w:val="212121"/>
          <w:szCs w:val="24"/>
          <w:lang w:eastAsia="ru-RU"/>
        </w:rPr>
        <w:t xml:space="preserve">TONLOS </w:t>
      </w:r>
      <w:r w:rsidR="006E68F5">
        <w:rPr>
          <w:rFonts w:eastAsia="Times New Roman" w:cs="Arial"/>
          <w:b/>
          <w:color w:val="212121"/>
          <w:szCs w:val="24"/>
          <w:lang w:val="en-US" w:eastAsia="ru-RU"/>
        </w:rPr>
        <w:t>TAPE</w:t>
      </w:r>
      <w:r>
        <w:rPr>
          <w:rFonts w:eastAsia="Times New Roman" w:cs="Arial"/>
          <w:b/>
          <w:color w:val="212121"/>
          <w:szCs w:val="24"/>
          <w:lang w:eastAsia="ru-RU"/>
        </w:rPr>
        <w:br/>
      </w:r>
      <w:r w:rsidR="006E68F5">
        <w:rPr>
          <w:rFonts w:eastAsia="Times New Roman" w:cs="Arial"/>
          <w:b/>
          <w:bCs/>
          <w:color w:val="212121"/>
          <w:szCs w:val="24"/>
          <w:lang w:eastAsia="ru-RU"/>
        </w:rPr>
        <w:t>Шумоизоляция отливов</w:t>
      </w:r>
    </w:p>
    <w:p w14:paraId="4E5DB09E" w14:textId="09104180" w:rsidR="008B4888" w:rsidRDefault="004E3E8A" w:rsidP="00472E27">
      <w:pPr>
        <w:spacing w:before="120" w:after="120"/>
        <w:jc w:val="both"/>
      </w:pPr>
      <w:r>
        <w:t>Современный способ борьбы с шумом</w:t>
      </w:r>
      <w:r w:rsidR="002E7B37">
        <w:t xml:space="preserve"> на элементах фасадов и кровли</w:t>
      </w:r>
      <w:r>
        <w:t xml:space="preserve">. </w:t>
      </w:r>
      <w:r w:rsidR="008B4888">
        <w:t xml:space="preserve">Ленты </w:t>
      </w:r>
      <w:r w:rsidR="008B4888">
        <w:rPr>
          <w:lang w:val="en-US"/>
        </w:rPr>
        <w:t>Tonlos</w:t>
      </w:r>
      <w:r w:rsidR="008B4888">
        <w:t xml:space="preserve"> </w:t>
      </w:r>
      <w:r w:rsidR="008B4888">
        <w:rPr>
          <w:lang w:val="en-US"/>
        </w:rPr>
        <w:t>Tape</w:t>
      </w:r>
      <w:r w:rsidR="008B4888">
        <w:t xml:space="preserve"> подход</w:t>
      </w:r>
      <w:r w:rsidR="002E7B37">
        <w:t>я</w:t>
      </w:r>
      <w:r w:rsidR="008B4888">
        <w:t>т для монтажа на оконные отливы, пояски, сандрики, карнизы, парапеты, вентиляционные зонты и любые другие тонкостенные изделия.</w:t>
      </w:r>
    </w:p>
    <w:p w14:paraId="3ABF15A3" w14:textId="77777777" w:rsidR="00C850EA" w:rsidRDefault="00C850EA" w:rsidP="00C850EA">
      <w:pPr>
        <w:shd w:val="clear" w:color="auto" w:fill="FFFFFF"/>
        <w:spacing w:before="120" w:after="120" w:line="360" w:lineRule="atLeast"/>
        <w:outlineLvl w:val="2"/>
        <w:rPr>
          <w:rFonts w:eastAsia="Times New Roman" w:cs="Arial"/>
          <w:b/>
          <w:bCs/>
          <w:color w:val="212121"/>
          <w:szCs w:val="24"/>
          <w:lang w:eastAsia="ru-RU"/>
        </w:rPr>
      </w:pPr>
      <w:r w:rsidRPr="00295FD2">
        <w:rPr>
          <w:rFonts w:eastAsia="Times New Roman" w:cs="Arial"/>
          <w:b/>
          <w:bCs/>
          <w:color w:val="212121"/>
          <w:szCs w:val="24"/>
          <w:lang w:eastAsia="ru-RU"/>
        </w:rPr>
        <w:t>Артикул</w:t>
      </w:r>
    </w:p>
    <w:p w14:paraId="2E9F925F" w14:textId="52F7D3BF" w:rsidR="00C850EA" w:rsidRPr="00C850EA" w:rsidRDefault="00C850EA" w:rsidP="00472E27">
      <w:pPr>
        <w:spacing w:before="120" w:after="120"/>
        <w:jc w:val="both"/>
        <w:rPr>
          <w:lang w:val="en-US"/>
        </w:rPr>
      </w:pPr>
      <w:r w:rsidRPr="00C850EA">
        <w:rPr>
          <w:lang w:val="en-US"/>
        </w:rPr>
        <w:t>4640107330059</w:t>
      </w:r>
    </w:p>
    <w:p w14:paraId="60F9EDA1" w14:textId="00AE026C" w:rsidR="00882293" w:rsidRDefault="00882293" w:rsidP="00472E27">
      <w:pPr>
        <w:spacing w:before="120" w:after="120"/>
        <w:jc w:val="both"/>
      </w:pPr>
      <w:r>
        <w:rPr>
          <w:rFonts w:eastAsia="Times New Roman" w:cs="Arial"/>
          <w:b/>
          <w:bCs/>
          <w:color w:val="212121"/>
          <w:szCs w:val="24"/>
          <w:lang w:eastAsia="ru-RU"/>
        </w:rPr>
        <w:t>Описание</w:t>
      </w:r>
      <w:r w:rsidRPr="003B202E">
        <w:rPr>
          <w:rFonts w:eastAsia="Times New Roman" w:cs="Arial"/>
          <w:color w:val="222222"/>
          <w:szCs w:val="24"/>
          <w:lang w:eastAsia="ru-RU"/>
        </w:rPr>
        <w:br/>
      </w:r>
      <w:r w:rsidRPr="004E3E8A">
        <w:t xml:space="preserve">Клеить </w:t>
      </w:r>
      <w:r w:rsidRPr="00F63EAC">
        <w:t>TONLOS</w:t>
      </w:r>
      <w:r w:rsidRPr="004E3E8A">
        <w:t xml:space="preserve"> </w:t>
      </w:r>
      <w:r w:rsidRPr="00F63EAC">
        <w:t>TAPE</w:t>
      </w:r>
      <w:r w:rsidRPr="004E3E8A">
        <w:t xml:space="preserve"> так же легко, как скотч. </w:t>
      </w:r>
      <w:r>
        <w:t xml:space="preserve">Чтобы достичь нужного результата достаточно одного слоя. </w:t>
      </w:r>
      <w:r w:rsidRPr="00F63EAC">
        <w:t>50 мм в ширину и 2 метра в длину:</w:t>
      </w:r>
      <w:r w:rsidRPr="00F63EAC">
        <w:br/>
        <w:t>такой полосы хватит на стандартный отлив для окна.</w:t>
      </w:r>
    </w:p>
    <w:p w14:paraId="6BD30985" w14:textId="4FAD8E8F" w:rsidR="007970F4" w:rsidRDefault="003B202E" w:rsidP="00472E27">
      <w:pPr>
        <w:spacing w:before="120" w:after="120"/>
        <w:jc w:val="both"/>
      </w:pPr>
      <w:r w:rsidRPr="003B202E">
        <w:t xml:space="preserve">Состав </w:t>
      </w:r>
      <w:r w:rsidR="002E7B37" w:rsidRPr="00F63EAC">
        <w:t xml:space="preserve">материала </w:t>
      </w:r>
      <w:r w:rsidRPr="003B202E">
        <w:t xml:space="preserve">Tonlos </w:t>
      </w:r>
      <w:proofErr w:type="spellStart"/>
      <w:r w:rsidRPr="003B202E">
        <w:t>Tape</w:t>
      </w:r>
      <w:proofErr w:type="spellEnd"/>
      <w:r w:rsidRPr="003B202E">
        <w:t>:</w:t>
      </w:r>
    </w:p>
    <w:p w14:paraId="5B4BA5CA" w14:textId="77777777" w:rsidR="007970F4" w:rsidRDefault="004E3E8A" w:rsidP="00472E27">
      <w:pPr>
        <w:pStyle w:val="a5"/>
        <w:numPr>
          <w:ilvl w:val="0"/>
          <w:numId w:val="6"/>
        </w:numPr>
        <w:spacing w:before="120" w:after="120"/>
        <w:jc w:val="both"/>
      </w:pPr>
      <w:r w:rsidRPr="00F63EAC">
        <w:t>Ф</w:t>
      </w:r>
      <w:r w:rsidR="003B202E" w:rsidRPr="003B202E">
        <w:t>ольга</w:t>
      </w:r>
      <w:r w:rsidRPr="00F63EAC">
        <w:t xml:space="preserve"> для </w:t>
      </w:r>
      <w:proofErr w:type="spellStart"/>
      <w:r w:rsidRPr="00F63EAC">
        <w:t>атмосферостойкости</w:t>
      </w:r>
      <w:proofErr w:type="spellEnd"/>
    </w:p>
    <w:p w14:paraId="2F72EEA2" w14:textId="77777777" w:rsidR="007970F4" w:rsidRDefault="004E3E8A" w:rsidP="00472E27">
      <w:pPr>
        <w:pStyle w:val="a5"/>
        <w:numPr>
          <w:ilvl w:val="0"/>
          <w:numId w:val="6"/>
        </w:numPr>
        <w:spacing w:before="120" w:after="120"/>
        <w:jc w:val="both"/>
      </w:pPr>
      <w:r w:rsidRPr="00F63EAC">
        <w:t>В</w:t>
      </w:r>
      <w:r w:rsidR="003B202E" w:rsidRPr="003B202E">
        <w:t>ибродемпфирующая звукоизоляционная мембрана</w:t>
      </w:r>
    </w:p>
    <w:p w14:paraId="21ACDB63" w14:textId="56A5BDE5" w:rsidR="003B202E" w:rsidRPr="003B202E" w:rsidRDefault="004E3E8A" w:rsidP="00472E27">
      <w:pPr>
        <w:pStyle w:val="a5"/>
        <w:numPr>
          <w:ilvl w:val="0"/>
          <w:numId w:val="6"/>
        </w:numPr>
        <w:spacing w:before="120" w:after="120"/>
        <w:jc w:val="both"/>
      </w:pPr>
      <w:r w:rsidRPr="00F63EAC">
        <w:t>З</w:t>
      </w:r>
      <w:r w:rsidR="003B202E" w:rsidRPr="003B202E">
        <w:t>ащитная пленка</w:t>
      </w:r>
      <w:r w:rsidRPr="00F63EAC">
        <w:t xml:space="preserve"> </w:t>
      </w:r>
    </w:p>
    <w:p w14:paraId="005BC18F" w14:textId="2F5F720E" w:rsidR="006E68F5" w:rsidRDefault="006E68F5" w:rsidP="00472E27">
      <w:pPr>
        <w:shd w:val="clear" w:color="auto" w:fill="FFFFFF"/>
        <w:spacing w:before="120" w:after="120"/>
        <w:jc w:val="both"/>
      </w:pPr>
      <w:r w:rsidRPr="008F4CDE">
        <w:rPr>
          <w:rFonts w:eastAsia="Times New Roman" w:cs="Arial"/>
          <w:szCs w:val="24"/>
          <w:lang w:eastAsia="ru-RU"/>
        </w:rPr>
        <w:t xml:space="preserve">При монтаже не нужны специальные навыки. </w:t>
      </w:r>
      <w:proofErr w:type="spellStart"/>
      <w:r w:rsidRPr="008F4CDE">
        <w:rPr>
          <w:rFonts w:eastAsia="Times New Roman" w:cs="Arial"/>
          <w:szCs w:val="24"/>
          <w:lang w:eastAsia="ru-RU"/>
        </w:rPr>
        <w:t>Видеоинструкция</w:t>
      </w:r>
      <w:proofErr w:type="spellEnd"/>
      <w:r w:rsidRPr="008F4CDE">
        <w:rPr>
          <w:rFonts w:eastAsia="Times New Roman" w:cs="Arial"/>
          <w:szCs w:val="24"/>
          <w:lang w:eastAsia="ru-RU"/>
        </w:rPr>
        <w:t xml:space="preserve"> по ссылке:</w:t>
      </w:r>
      <w:r w:rsidR="00F63EAC">
        <w:rPr>
          <w:rFonts w:eastAsia="Times New Roman" w:cs="Arial"/>
          <w:szCs w:val="24"/>
          <w:lang w:eastAsia="ru-RU"/>
        </w:rPr>
        <w:t xml:space="preserve"> </w:t>
      </w:r>
      <w:hyperlink r:id="rId5" w:history="1">
        <w:r w:rsidR="00F63EAC" w:rsidRPr="00436B30">
          <w:rPr>
            <w:rStyle w:val="a3"/>
          </w:rPr>
          <w:t>https://www.youtube.com/watch?v=rN2uJYiRf84</w:t>
        </w:r>
      </w:hyperlink>
      <w:r w:rsidR="00F63EAC">
        <w:t xml:space="preserve"> </w:t>
      </w:r>
    </w:p>
    <w:p w14:paraId="1C756393" w14:textId="62375A94" w:rsidR="007970F4" w:rsidRPr="007970F4" w:rsidRDefault="00F63EAC" w:rsidP="00472E27">
      <w:pPr>
        <w:shd w:val="clear" w:color="auto" w:fill="FFFFFF"/>
        <w:spacing w:before="120" w:after="120" w:line="360" w:lineRule="atLeast"/>
        <w:outlineLvl w:val="2"/>
        <w:rPr>
          <w:rFonts w:eastAsia="Times New Roman" w:cs="Arial"/>
          <w:color w:val="212121"/>
          <w:lang w:eastAsia="ru-RU"/>
        </w:rPr>
      </w:pPr>
      <w:r>
        <w:rPr>
          <w:rFonts w:eastAsia="Times New Roman" w:cs="Arial"/>
          <w:color w:val="212121"/>
          <w:lang w:eastAsia="ru-RU"/>
        </w:rPr>
        <w:t xml:space="preserve">Сайт производителя: </w:t>
      </w:r>
      <w:hyperlink r:id="rId6" w:history="1">
        <w:r>
          <w:rPr>
            <w:rStyle w:val="a3"/>
            <w:rFonts w:eastAsia="Times New Roman" w:cs="Arial"/>
            <w:lang w:val="en-US" w:eastAsia="ru-RU"/>
          </w:rPr>
          <w:t>www</w:t>
        </w:r>
        <w:r>
          <w:rPr>
            <w:rStyle w:val="a3"/>
            <w:rFonts w:eastAsia="Times New Roman" w:cs="Arial"/>
            <w:lang w:eastAsia="ru-RU"/>
          </w:rPr>
          <w:t>.</w:t>
        </w:r>
        <w:proofErr w:type="spellStart"/>
        <w:r>
          <w:rPr>
            <w:rStyle w:val="a3"/>
            <w:rFonts w:eastAsia="Times New Roman" w:cs="Arial"/>
            <w:lang w:val="en-US" w:eastAsia="ru-RU"/>
          </w:rPr>
          <w:t>tonlos</w:t>
        </w:r>
        <w:proofErr w:type="spellEnd"/>
        <w:r>
          <w:rPr>
            <w:rStyle w:val="a3"/>
            <w:rFonts w:eastAsia="Times New Roman" w:cs="Arial"/>
            <w:lang w:eastAsia="ru-RU"/>
          </w:rPr>
          <w:t>.</w:t>
        </w:r>
        <w:proofErr w:type="spellStart"/>
        <w:r>
          <w:rPr>
            <w:rStyle w:val="a3"/>
            <w:rFonts w:eastAsia="Times New Roman" w:cs="Arial"/>
            <w:lang w:val="en-US" w:eastAsia="ru-RU"/>
          </w:rPr>
          <w:t>ru</w:t>
        </w:r>
        <w:proofErr w:type="spellEnd"/>
      </w:hyperlink>
      <w:r w:rsidR="007970F4">
        <w:rPr>
          <w:rFonts w:eastAsia="Times New Roman" w:cs="Arial"/>
          <w:color w:val="212121"/>
          <w:lang w:eastAsia="ru-RU"/>
        </w:rPr>
        <w:br/>
      </w:r>
      <w:r w:rsidR="007970F4">
        <w:rPr>
          <w:rFonts w:eastAsia="Times New Roman" w:cs="Arial"/>
          <w:color w:val="212121"/>
          <w:lang w:eastAsia="ru-RU"/>
        </w:rPr>
        <w:br/>
      </w:r>
      <w:r w:rsidR="007970F4">
        <w:rPr>
          <w:rFonts w:eastAsia="Times New Roman" w:cs="Arial"/>
          <w:b/>
          <w:bCs/>
          <w:color w:val="212121"/>
          <w:szCs w:val="24"/>
          <w:lang w:eastAsia="ru-RU"/>
        </w:rPr>
        <w:t>Преимущества</w:t>
      </w:r>
    </w:p>
    <w:p w14:paraId="5E79BBD8" w14:textId="77777777" w:rsidR="007970F4" w:rsidRPr="007970F4" w:rsidRDefault="007970F4" w:rsidP="00472E27">
      <w:pPr>
        <w:pStyle w:val="a5"/>
        <w:numPr>
          <w:ilvl w:val="0"/>
          <w:numId w:val="6"/>
        </w:numPr>
        <w:spacing w:before="120" w:after="120"/>
        <w:jc w:val="both"/>
      </w:pPr>
      <w:r w:rsidRPr="007970F4">
        <w:t xml:space="preserve">Быстрый и легкий монтаж </w:t>
      </w:r>
    </w:p>
    <w:p w14:paraId="7F282535" w14:textId="77777777" w:rsidR="007970F4" w:rsidRPr="007970F4" w:rsidRDefault="007970F4" w:rsidP="00472E27">
      <w:pPr>
        <w:pStyle w:val="a5"/>
        <w:numPr>
          <w:ilvl w:val="0"/>
          <w:numId w:val="6"/>
        </w:numPr>
        <w:spacing w:before="120" w:after="120"/>
        <w:jc w:val="both"/>
      </w:pPr>
      <w:r w:rsidRPr="007970F4">
        <w:t>Самоклеящийся материал</w:t>
      </w:r>
    </w:p>
    <w:p w14:paraId="5B5115A8" w14:textId="27BE1E9A" w:rsidR="007970F4" w:rsidRDefault="007970F4" w:rsidP="00472E27">
      <w:pPr>
        <w:pStyle w:val="a5"/>
        <w:numPr>
          <w:ilvl w:val="0"/>
          <w:numId w:val="6"/>
        </w:numPr>
        <w:spacing w:before="120" w:after="120"/>
        <w:jc w:val="both"/>
      </w:pPr>
      <w:r w:rsidRPr="007970F4">
        <w:t>Материалы не нуждаются в подгонке</w:t>
      </w:r>
    </w:p>
    <w:p w14:paraId="43A8C865" w14:textId="4C66CC86" w:rsidR="00472E27" w:rsidRPr="007970F4" w:rsidRDefault="00472E27" w:rsidP="00472E27">
      <w:pPr>
        <w:pStyle w:val="a5"/>
        <w:numPr>
          <w:ilvl w:val="0"/>
          <w:numId w:val="6"/>
        </w:numPr>
        <w:spacing w:before="120" w:after="120"/>
        <w:jc w:val="both"/>
      </w:pPr>
      <w:r>
        <w:t>Т</w:t>
      </w:r>
      <w:r w:rsidRPr="003B202E">
        <w:t>емпература эксплуатации</w:t>
      </w:r>
      <w:r>
        <w:t xml:space="preserve">, </w:t>
      </w:r>
      <w:r>
        <w:sym w:font="Symbol" w:char="F0B0"/>
      </w:r>
      <w:r>
        <w:t>С</w:t>
      </w:r>
      <w:r w:rsidRPr="003B202E">
        <w:t xml:space="preserve">: от -45 до + </w:t>
      </w:r>
      <w:r>
        <w:t>100</w:t>
      </w:r>
    </w:p>
    <w:p w14:paraId="7F692147" w14:textId="477192E4" w:rsidR="003B202E" w:rsidRDefault="003B202E" w:rsidP="00472E27">
      <w:pPr>
        <w:spacing w:before="120" w:after="120"/>
        <w:jc w:val="both"/>
      </w:pPr>
      <w:r w:rsidRPr="003B202E">
        <w:rPr>
          <w:rFonts w:eastAsia="Times New Roman" w:cs="Arial"/>
          <w:b/>
          <w:bCs/>
          <w:color w:val="212121"/>
          <w:szCs w:val="24"/>
          <w:lang w:eastAsia="ru-RU"/>
        </w:rPr>
        <w:t>Размер ленты:</w:t>
      </w:r>
      <w:r w:rsidRPr="003B202E">
        <w:t xml:space="preserve"> ширина 50 мм, длина 2000 мм, толщина 1,5мм</w:t>
      </w:r>
    </w:p>
    <w:p w14:paraId="6B1D14BC" w14:textId="0BA8A4CC" w:rsidR="007970F4" w:rsidRPr="003B202E" w:rsidRDefault="007970F4" w:rsidP="00472E27">
      <w:pPr>
        <w:shd w:val="clear" w:color="auto" w:fill="FFFFFF"/>
        <w:spacing w:before="120" w:after="120" w:line="360" w:lineRule="atLeast"/>
        <w:outlineLvl w:val="2"/>
        <w:rPr>
          <w:rFonts w:eastAsia="Times New Roman" w:cs="Arial"/>
          <w:b/>
          <w:bCs/>
          <w:color w:val="212121"/>
          <w:szCs w:val="24"/>
          <w:lang w:eastAsia="ru-RU"/>
        </w:rPr>
      </w:pPr>
      <w:r w:rsidRPr="007970F4">
        <w:rPr>
          <w:rFonts w:eastAsia="Times New Roman" w:cs="Arial"/>
          <w:b/>
          <w:bCs/>
          <w:color w:val="212121"/>
          <w:szCs w:val="24"/>
          <w:lang w:eastAsia="ru-RU"/>
        </w:rPr>
        <w:t>Информация об упаковке</w:t>
      </w:r>
    </w:p>
    <w:p w14:paraId="7BDB7073" w14:textId="064B28AF" w:rsidR="00472E27" w:rsidRDefault="00472E27" w:rsidP="00472E27">
      <w:pPr>
        <w:spacing w:before="120" w:after="120" w:line="257" w:lineRule="auto"/>
        <w:ind w:left="357" w:hanging="357"/>
        <w:jc w:val="both"/>
      </w:pPr>
      <w:r>
        <w:t>Единица товара: рулон</w:t>
      </w:r>
    </w:p>
    <w:p w14:paraId="7F2EA975" w14:textId="559CC818" w:rsidR="003B202E" w:rsidRDefault="00472E27" w:rsidP="00472E27">
      <w:pPr>
        <w:spacing w:before="120" w:after="120" w:line="257" w:lineRule="auto"/>
        <w:ind w:left="357" w:hanging="357"/>
        <w:jc w:val="both"/>
      </w:pPr>
      <w:r>
        <w:t>Д</w:t>
      </w:r>
      <w:r w:rsidR="003B202E" w:rsidRPr="003B202E">
        <w:t>иамет</w:t>
      </w:r>
      <w:r w:rsidR="007970F4" w:rsidRPr="007970F4">
        <w:t>р</w:t>
      </w:r>
      <w:r w:rsidR="003B202E" w:rsidRPr="003B202E">
        <w:t xml:space="preserve"> рулона</w:t>
      </w:r>
      <w:r>
        <w:t>, мм:</w:t>
      </w:r>
      <w:r w:rsidR="003B202E" w:rsidRPr="003B202E">
        <w:t xml:space="preserve"> 105</w:t>
      </w:r>
    </w:p>
    <w:p w14:paraId="745B4800" w14:textId="09A033A0" w:rsidR="00472E27" w:rsidRPr="003B202E" w:rsidRDefault="00472E27" w:rsidP="00472E27">
      <w:pPr>
        <w:spacing w:before="120" w:after="120" w:line="257" w:lineRule="auto"/>
        <w:ind w:left="357" w:hanging="357"/>
        <w:jc w:val="both"/>
      </w:pPr>
      <w:r>
        <w:t>Высота рулона, мм: 50</w:t>
      </w:r>
    </w:p>
    <w:p w14:paraId="3C27F9B2" w14:textId="7DC11A8C" w:rsidR="003B202E" w:rsidRPr="003B202E" w:rsidRDefault="00472E27" w:rsidP="00472E27">
      <w:pPr>
        <w:spacing w:before="120" w:after="120" w:line="257" w:lineRule="auto"/>
        <w:ind w:left="357" w:hanging="357"/>
        <w:jc w:val="both"/>
      </w:pPr>
      <w:r>
        <w:t>В</w:t>
      </w:r>
      <w:r w:rsidR="003B202E" w:rsidRPr="003B202E">
        <w:t>ес рулона</w:t>
      </w:r>
      <w:r>
        <w:t>, кг: 0,25</w:t>
      </w:r>
    </w:p>
    <w:p w14:paraId="5E724C78" w14:textId="77777777" w:rsidR="007970F4" w:rsidRPr="007970F4" w:rsidRDefault="007970F4" w:rsidP="00472E27">
      <w:pPr>
        <w:shd w:val="clear" w:color="auto" w:fill="FFFFFF"/>
        <w:spacing w:before="120" w:after="120" w:line="360" w:lineRule="atLeast"/>
        <w:outlineLvl w:val="2"/>
        <w:rPr>
          <w:rFonts w:eastAsia="Times New Roman" w:cs="Arial"/>
          <w:b/>
          <w:bCs/>
          <w:color w:val="212121"/>
          <w:szCs w:val="24"/>
          <w:lang w:eastAsia="ru-RU"/>
        </w:rPr>
      </w:pPr>
      <w:r w:rsidRPr="007970F4">
        <w:rPr>
          <w:rFonts w:eastAsia="Times New Roman" w:cs="Arial"/>
          <w:b/>
          <w:bCs/>
          <w:color w:val="212121"/>
          <w:szCs w:val="24"/>
          <w:lang w:eastAsia="ru-RU"/>
        </w:rPr>
        <w:t>Условия хранения</w:t>
      </w:r>
    </w:p>
    <w:p w14:paraId="1AD1D279" w14:textId="782E81D7" w:rsidR="003B202E" w:rsidRPr="003B202E" w:rsidRDefault="004A4196" w:rsidP="00472E27">
      <w:pPr>
        <w:spacing w:before="120" w:after="120"/>
        <w:jc w:val="both"/>
      </w:pPr>
      <w:r>
        <w:rPr>
          <w:lang w:val="en-US"/>
        </w:rPr>
        <w:t>TONLOS</w:t>
      </w:r>
      <w:r w:rsidRPr="004A4196">
        <w:t xml:space="preserve"> </w:t>
      </w:r>
      <w:r>
        <w:rPr>
          <w:lang w:val="en-US"/>
        </w:rPr>
        <w:t>TAPE</w:t>
      </w:r>
      <w:r w:rsidR="003B202E" w:rsidRPr="003B202E">
        <w:t xml:space="preserve"> хранят в </w:t>
      </w:r>
      <w:r w:rsidR="007970F4">
        <w:t>сухом</w:t>
      </w:r>
      <w:r>
        <w:t xml:space="preserve"> темном месте </w:t>
      </w:r>
      <w:r w:rsidR="003B202E" w:rsidRPr="003B202E">
        <w:t>при температуре не выше 40</w:t>
      </w:r>
      <w:r w:rsidR="007970F4">
        <w:t xml:space="preserve"> </w:t>
      </w:r>
      <w:r w:rsidR="00472E27">
        <w:sym w:font="Symbol" w:char="F0B0"/>
      </w:r>
      <w:r w:rsidR="003B202E" w:rsidRPr="003B202E">
        <w:t xml:space="preserve">С в горизонтальном положении на </w:t>
      </w:r>
      <w:r w:rsidR="0017261C">
        <w:t>ровной поверхности</w:t>
      </w:r>
      <w:bookmarkStart w:id="0" w:name="_GoBack"/>
      <w:bookmarkEnd w:id="0"/>
      <w:r w:rsidR="0017261C">
        <w:t>.</w:t>
      </w:r>
    </w:p>
    <w:p w14:paraId="429EF874" w14:textId="02B48593" w:rsidR="003B202E" w:rsidRDefault="003B202E" w:rsidP="00472E27">
      <w:pPr>
        <w:keepNext/>
        <w:shd w:val="clear" w:color="auto" w:fill="FFFFFF"/>
        <w:spacing w:before="120" w:after="120" w:line="240" w:lineRule="auto"/>
        <w:rPr>
          <w:rFonts w:eastAsia="Times New Roman" w:cs="Arial"/>
          <w:i/>
          <w:iCs/>
          <w:sz w:val="18"/>
          <w:szCs w:val="18"/>
          <w:lang w:eastAsia="ru-RU"/>
        </w:rPr>
      </w:pPr>
      <w:r w:rsidRPr="003B202E">
        <w:rPr>
          <w:rFonts w:eastAsia="Times New Roman" w:cs="Arial"/>
          <w:i/>
          <w:iCs/>
          <w:sz w:val="18"/>
          <w:szCs w:val="18"/>
          <w:lang w:eastAsia="ru-RU"/>
        </w:rPr>
        <w:t>*Производитель оставляет за собой право без уведомления дилера менять характеристики, внешний вид, комплектацию товара и место его производства. Указанная информация не является публичной офертой</w:t>
      </w:r>
    </w:p>
    <w:p w14:paraId="2273DB7C" w14:textId="432FB14F" w:rsidR="00882293" w:rsidRDefault="00882293" w:rsidP="00472E27">
      <w:pPr>
        <w:shd w:val="clear" w:color="auto" w:fill="FFFFFF"/>
        <w:spacing w:before="120" w:after="120" w:line="360" w:lineRule="atLeast"/>
        <w:outlineLvl w:val="2"/>
        <w:rPr>
          <w:rFonts w:eastAsia="Times New Roman" w:cs="Arial"/>
          <w:color w:val="212121"/>
          <w:lang w:eastAsia="ru-RU"/>
        </w:rPr>
      </w:pPr>
      <w:r>
        <w:rPr>
          <w:rFonts w:eastAsia="Times New Roman" w:cs="Arial"/>
          <w:color w:val="212121"/>
          <w:szCs w:val="24"/>
          <w:lang w:eastAsia="ru-RU"/>
        </w:rPr>
        <w:t xml:space="preserve">Фотографии материала и упаковки для публикации можно скачать по ссылке: </w:t>
      </w:r>
    </w:p>
    <w:p w14:paraId="62750223" w14:textId="4EC6D969" w:rsidR="00882293" w:rsidRPr="00882293" w:rsidRDefault="0081555A" w:rsidP="00472E27">
      <w:pPr>
        <w:keepNext/>
        <w:shd w:val="clear" w:color="auto" w:fill="FFFFFF"/>
        <w:spacing w:before="120" w:after="120" w:line="240" w:lineRule="auto"/>
        <w:rPr>
          <w:rFonts w:eastAsia="Times New Roman" w:cs="Arial"/>
          <w:color w:val="212121"/>
          <w:sz w:val="22"/>
          <w:lang w:eastAsia="ru-RU"/>
        </w:rPr>
      </w:pPr>
      <w:hyperlink r:id="rId7" w:history="1">
        <w:r w:rsidR="00882293" w:rsidRPr="00882293">
          <w:rPr>
            <w:rStyle w:val="a3"/>
            <w:rFonts w:eastAsia="Times New Roman" w:cs="Arial"/>
            <w:sz w:val="22"/>
            <w:lang w:eastAsia="ru-RU"/>
          </w:rPr>
          <w:t>https://drive.google.com/drive/folders/1Bju8p9Z_wiYWvxk7VMZ5vc2a1yONyM17?usp=sharing</w:t>
        </w:r>
      </w:hyperlink>
    </w:p>
    <w:sectPr w:rsidR="00882293" w:rsidRPr="0088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AC8"/>
    <w:multiLevelType w:val="multilevel"/>
    <w:tmpl w:val="B94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F2D4F"/>
    <w:multiLevelType w:val="multilevel"/>
    <w:tmpl w:val="EB78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00432"/>
    <w:multiLevelType w:val="hybridMultilevel"/>
    <w:tmpl w:val="5EECF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383BBE"/>
    <w:multiLevelType w:val="multilevel"/>
    <w:tmpl w:val="3C40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F1A11"/>
    <w:multiLevelType w:val="multilevel"/>
    <w:tmpl w:val="4962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19404B"/>
    <w:multiLevelType w:val="multilevel"/>
    <w:tmpl w:val="593E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24"/>
    <w:rsid w:val="0017261C"/>
    <w:rsid w:val="002E7B37"/>
    <w:rsid w:val="003B202E"/>
    <w:rsid w:val="00472E27"/>
    <w:rsid w:val="004A4196"/>
    <w:rsid w:val="004E3E8A"/>
    <w:rsid w:val="006E68F5"/>
    <w:rsid w:val="007970F4"/>
    <w:rsid w:val="0081555A"/>
    <w:rsid w:val="00882293"/>
    <w:rsid w:val="008B4888"/>
    <w:rsid w:val="00B52587"/>
    <w:rsid w:val="00C850EA"/>
    <w:rsid w:val="00CD7F24"/>
    <w:rsid w:val="00F27436"/>
    <w:rsid w:val="00F6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2799"/>
  <w15:chartTrackingRefBased/>
  <w15:docId w15:val="{5E39B155-6FC3-4688-8D6A-3F62B353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2E"/>
    <w:pPr>
      <w:spacing w:line="256" w:lineRule="auto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02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B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4E3E8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63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Bju8p9Z_wiYWvxk7VMZ5vc2a1yONyM17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ell\Desktop\www.tonlos.ru" TargetMode="External"/><Relationship Id="rId5" Type="http://schemas.openxmlformats.org/officeDocument/2006/relationships/hyperlink" Target="https://www.youtube.com/watch?v=rN2uJYiRf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Борисов</cp:lastModifiedBy>
  <cp:revision>5</cp:revision>
  <dcterms:created xsi:type="dcterms:W3CDTF">2022-08-31T09:51:00Z</dcterms:created>
  <dcterms:modified xsi:type="dcterms:W3CDTF">2022-08-31T09:53:00Z</dcterms:modified>
</cp:coreProperties>
</file>